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48C81" w14:textId="77777777" w:rsidR="00A00CF7" w:rsidRDefault="00A00CF7" w:rsidP="00F5799F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</w:p>
    <w:p w14:paraId="6CEF0827" w14:textId="63E7ADDE" w:rsidR="00494C9C" w:rsidRDefault="00494C9C" w:rsidP="00F5799F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Lorem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ipsum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dolor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sit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amet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,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consectetur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adipiscing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elit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.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Nam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vel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tempus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dolor.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Donec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eget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dolor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eget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ante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mollis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rhoncus</w:t>
      </w:r>
      <w:proofErr w:type="spellEnd"/>
      <w:r w:rsidRPr="00494C9C">
        <w:rPr>
          <w:rFonts w:ascii="Arial" w:eastAsia="Times New Roman" w:hAnsi="Arial" w:cs="Arial"/>
          <w:b/>
          <w:bCs/>
          <w:sz w:val="28"/>
          <w:szCs w:val="28"/>
          <w:lang w:val="es-MX"/>
        </w:rPr>
        <w:t>.</w:t>
      </w:r>
      <w:r w:rsidR="0067707C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(</w:t>
      </w:r>
      <w:proofErr w:type="spellStart"/>
      <w:r w:rsidR="0067707C" w:rsidRPr="0067707C">
        <w:rPr>
          <w:rFonts w:ascii="Arial" w:eastAsia="Times New Roman" w:hAnsi="Arial" w:cs="Arial"/>
          <w:b/>
          <w:bCs/>
          <w:color w:val="00B0F0"/>
          <w:sz w:val="28"/>
          <w:szCs w:val="28"/>
          <w:lang w:val="es-MX"/>
        </w:rPr>
        <w:t>arial</w:t>
      </w:r>
      <w:proofErr w:type="spellEnd"/>
      <w:r w:rsidR="0067707C" w:rsidRPr="0067707C">
        <w:rPr>
          <w:rFonts w:ascii="Arial" w:eastAsia="Times New Roman" w:hAnsi="Arial" w:cs="Arial"/>
          <w:b/>
          <w:bCs/>
          <w:color w:val="00B0F0"/>
          <w:sz w:val="28"/>
          <w:szCs w:val="28"/>
          <w:lang w:val="es-MX"/>
        </w:rPr>
        <w:t xml:space="preserve"> 14</w:t>
      </w:r>
      <w:r w:rsidR="0067707C">
        <w:rPr>
          <w:rFonts w:ascii="Arial" w:eastAsia="Times New Roman" w:hAnsi="Arial" w:cs="Arial"/>
          <w:b/>
          <w:bCs/>
          <w:sz w:val="28"/>
          <w:szCs w:val="28"/>
          <w:lang w:val="es-MX"/>
        </w:rPr>
        <w:t>)</w:t>
      </w:r>
    </w:p>
    <w:p w14:paraId="2918B176" w14:textId="77777777" w:rsidR="00494C9C" w:rsidRDefault="00494C9C" w:rsidP="00F5799F">
      <w:pPr>
        <w:contextualSpacing/>
        <w:jc w:val="center"/>
        <w:rPr>
          <w:rFonts w:ascii="Arial" w:hAnsi="Arial" w:cs="Arial"/>
          <w:b/>
        </w:rPr>
      </w:pPr>
    </w:p>
    <w:p w14:paraId="335CC7EC" w14:textId="17024DD8" w:rsidR="00F5799F" w:rsidRDefault="00F5799F" w:rsidP="00F5799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de temática: </w:t>
      </w:r>
      <w:r w:rsidR="0067707C">
        <w:rPr>
          <w:rFonts w:ascii="Arial" w:hAnsi="Arial" w:cs="Arial"/>
          <w:b/>
        </w:rPr>
        <w:t>(</w:t>
      </w:r>
      <w:r w:rsidR="0067707C" w:rsidRPr="0067707C">
        <w:rPr>
          <w:rFonts w:ascii="Arial" w:hAnsi="Arial" w:cs="Arial"/>
          <w:b/>
          <w:color w:val="00B0F0"/>
        </w:rPr>
        <w:t>arial 12</w:t>
      </w:r>
      <w:r w:rsidR="0067707C">
        <w:rPr>
          <w:rFonts w:ascii="Arial" w:hAnsi="Arial" w:cs="Arial"/>
          <w:b/>
        </w:rPr>
        <w:t>)</w:t>
      </w:r>
    </w:p>
    <w:p w14:paraId="096E6A3A" w14:textId="534891D9" w:rsidR="00A00CF7" w:rsidRDefault="00A00CF7" w:rsidP="00F5799F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Lorem ipsum</w:t>
      </w:r>
      <w:r w:rsidR="0067707C">
        <w:rPr>
          <w:rFonts w:ascii="Arial" w:hAnsi="Arial" w:cs="Arial"/>
          <w:color w:val="000000"/>
          <w:sz w:val="21"/>
          <w:szCs w:val="21"/>
        </w:rPr>
        <w:t xml:space="preserve"> (</w:t>
      </w:r>
      <w:r w:rsidR="0067707C" w:rsidRPr="0067707C">
        <w:rPr>
          <w:rFonts w:ascii="Arial" w:hAnsi="Arial" w:cs="Arial"/>
          <w:color w:val="00B0F0"/>
          <w:sz w:val="21"/>
          <w:szCs w:val="21"/>
        </w:rPr>
        <w:t>arial 10</w:t>
      </w:r>
      <w:r w:rsidR="0067707C">
        <w:rPr>
          <w:rFonts w:ascii="Arial" w:hAnsi="Arial" w:cs="Arial"/>
          <w:color w:val="000000"/>
          <w:sz w:val="21"/>
          <w:szCs w:val="21"/>
        </w:rPr>
        <w:t>)</w:t>
      </w:r>
    </w:p>
    <w:p w14:paraId="6BEDDD1A" w14:textId="77777777" w:rsidR="00A00CF7" w:rsidRDefault="00A00CF7" w:rsidP="00F5799F">
      <w:pPr>
        <w:contextualSpacing/>
        <w:jc w:val="center"/>
        <w:rPr>
          <w:rFonts w:ascii="Arial" w:eastAsia="Times New Roman" w:hAnsi="Arial" w:cs="Arial"/>
          <w:b/>
          <w:lang w:eastAsia="es-MX"/>
        </w:rPr>
      </w:pPr>
    </w:p>
    <w:p w14:paraId="1F482AD4" w14:textId="3C97B699" w:rsidR="00F5799F" w:rsidRDefault="00A00CF7" w:rsidP="00A00CF7">
      <w:pPr>
        <w:tabs>
          <w:tab w:val="center" w:pos="4702"/>
          <w:tab w:val="right" w:pos="9404"/>
        </w:tabs>
        <w:spacing w:before="120" w:after="120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proofErr w:type="spellStart"/>
      <w:r w:rsidRPr="00A00CF7">
        <w:rPr>
          <w:rFonts w:ascii="Arial" w:hAnsi="Arial" w:cs="Arial"/>
          <w:lang w:val="es-MX"/>
        </w:rPr>
        <w:t>Etiam</w:t>
      </w:r>
      <w:proofErr w:type="spellEnd"/>
      <w:r w:rsidR="00F5799F">
        <w:rPr>
          <w:rFonts w:ascii="Arial" w:hAnsi="Arial" w:cs="Arial"/>
          <w:lang w:val="es-MX"/>
        </w:rPr>
        <w:t xml:space="preserve">-Silva, </w:t>
      </w:r>
      <w:proofErr w:type="spellStart"/>
      <w:r w:rsidR="00EE5326" w:rsidRPr="00EE5326">
        <w:rPr>
          <w:rFonts w:ascii="Arial" w:hAnsi="Arial" w:cs="Arial"/>
          <w:lang w:val="es-MX"/>
        </w:rPr>
        <w:t>Aliquam</w:t>
      </w:r>
      <w:proofErr w:type="spellEnd"/>
      <w:r w:rsidR="00EE5326" w:rsidRPr="00EE5326">
        <w:rPr>
          <w:rFonts w:ascii="Arial" w:hAnsi="Arial" w:cs="Arial"/>
          <w:lang w:val="es-MX"/>
        </w:rPr>
        <w:t xml:space="preserve"> </w:t>
      </w:r>
      <w:r w:rsidR="00F5799F">
        <w:rPr>
          <w:rFonts w:ascii="Arial" w:hAnsi="Arial" w:cs="Arial"/>
          <w:vertAlign w:val="superscript"/>
          <w:lang w:val="es-MX"/>
        </w:rPr>
        <w:t>1</w:t>
      </w:r>
      <w:r w:rsidR="00F5799F"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Vel</w:t>
      </w:r>
      <w:r w:rsidR="00F5799F">
        <w:rPr>
          <w:rFonts w:ascii="Arial" w:hAnsi="Arial" w:cs="Arial"/>
          <w:lang w:val="es-MX"/>
        </w:rPr>
        <w:t>-Uc</w:t>
      </w:r>
      <w:proofErr w:type="spellEnd"/>
      <w:r w:rsidR="00F5799F">
        <w:rPr>
          <w:rFonts w:ascii="Arial" w:hAnsi="Arial" w:cs="Arial"/>
          <w:lang w:val="es-MX"/>
        </w:rPr>
        <w:t xml:space="preserve">, </w:t>
      </w:r>
      <w:proofErr w:type="spellStart"/>
      <w:r w:rsidRPr="00A00CF7">
        <w:rPr>
          <w:rFonts w:ascii="Arial" w:hAnsi="Arial" w:cs="Arial"/>
          <w:lang w:val="es-MX"/>
        </w:rPr>
        <w:t>Aenean</w:t>
      </w:r>
      <w:proofErr w:type="spellEnd"/>
      <w:r w:rsidRPr="00A00CF7">
        <w:rPr>
          <w:rFonts w:ascii="Arial" w:hAnsi="Arial" w:cs="Arial"/>
          <w:lang w:val="es-MX"/>
        </w:rPr>
        <w:t xml:space="preserve"> </w:t>
      </w:r>
      <w:proofErr w:type="spellStart"/>
      <w:r w:rsidR="00EF0472">
        <w:rPr>
          <w:rFonts w:ascii="Arial" w:hAnsi="Arial" w:cs="Arial"/>
          <w:lang w:val="es-MX"/>
        </w:rPr>
        <w:t>U</w:t>
      </w:r>
      <w:r w:rsidRPr="00A00CF7">
        <w:rPr>
          <w:rFonts w:ascii="Arial" w:hAnsi="Arial" w:cs="Arial"/>
          <w:lang w:val="es-MX"/>
        </w:rPr>
        <w:t>ltricies</w:t>
      </w:r>
      <w:proofErr w:type="spellEnd"/>
      <w:r w:rsidRPr="00A00CF7">
        <w:rPr>
          <w:rFonts w:ascii="Arial" w:hAnsi="Arial" w:cs="Arial"/>
          <w:lang w:val="es-MX"/>
        </w:rPr>
        <w:t xml:space="preserve"> </w:t>
      </w:r>
      <w:r w:rsidR="00F5799F" w:rsidRPr="00A62207">
        <w:rPr>
          <w:rFonts w:ascii="Arial" w:hAnsi="Arial" w:cs="Arial"/>
          <w:vertAlign w:val="superscript"/>
          <w:lang w:val="es-MX"/>
        </w:rPr>
        <w:t>2</w:t>
      </w:r>
      <w:r w:rsidR="00F5799F">
        <w:rPr>
          <w:rFonts w:ascii="Arial" w:hAnsi="Arial" w:cs="Arial"/>
          <w:lang w:val="es-MX"/>
        </w:rPr>
        <w:t xml:space="preserve"> </w:t>
      </w:r>
      <w:r w:rsidR="0067707C">
        <w:rPr>
          <w:rFonts w:ascii="Arial" w:hAnsi="Arial" w:cs="Arial"/>
          <w:lang w:val="es-MX"/>
        </w:rPr>
        <w:t>(</w:t>
      </w:r>
      <w:proofErr w:type="spellStart"/>
      <w:r w:rsidR="0067707C" w:rsidRPr="0067707C">
        <w:rPr>
          <w:rFonts w:ascii="Arial" w:hAnsi="Arial" w:cs="Arial"/>
          <w:color w:val="00B0F0"/>
          <w:lang w:val="es-MX"/>
        </w:rPr>
        <w:t>arial</w:t>
      </w:r>
      <w:proofErr w:type="spellEnd"/>
      <w:r w:rsidR="0067707C" w:rsidRPr="0067707C">
        <w:rPr>
          <w:rFonts w:ascii="Arial" w:hAnsi="Arial" w:cs="Arial"/>
          <w:color w:val="00B0F0"/>
          <w:lang w:val="es-MX"/>
        </w:rPr>
        <w:t xml:space="preserve"> 12</w:t>
      </w:r>
      <w:r w:rsidR="0067707C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ab/>
      </w:r>
    </w:p>
    <w:p w14:paraId="2E9FCE93" w14:textId="77777777" w:rsidR="00A00CF7" w:rsidRPr="00887679" w:rsidRDefault="00A00CF7" w:rsidP="00F5799F">
      <w:pPr>
        <w:spacing w:before="120" w:after="120"/>
        <w:contextualSpacing/>
        <w:jc w:val="center"/>
        <w:rPr>
          <w:rFonts w:ascii="Arial" w:hAnsi="Arial" w:cs="Arial"/>
        </w:rPr>
      </w:pPr>
    </w:p>
    <w:p w14:paraId="43C4A2C9" w14:textId="77777777" w:rsidR="00F5799F" w:rsidRDefault="00F5799F" w:rsidP="00F5799F">
      <w:pPr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es-MX"/>
        </w:rPr>
      </w:pPr>
      <w:r w:rsidRPr="00887679">
        <w:rPr>
          <w:rFonts w:ascii="Arial" w:hAnsi="Arial" w:cs="Arial"/>
          <w:i/>
          <w:sz w:val="20"/>
          <w:szCs w:val="20"/>
          <w:vertAlign w:val="superscript"/>
          <w:lang w:val="es-MX"/>
        </w:rPr>
        <w:t>1</w:t>
      </w:r>
      <w:r>
        <w:rPr>
          <w:rFonts w:ascii="Arial" w:hAnsi="Arial" w:cs="Arial"/>
          <w:i/>
          <w:sz w:val="20"/>
          <w:szCs w:val="20"/>
          <w:lang w:val="es-MX"/>
        </w:rPr>
        <w:t>Universidad Autónoma de Baja California Sur</w:t>
      </w:r>
      <w:r w:rsidRPr="00887679">
        <w:rPr>
          <w:rFonts w:ascii="Arial" w:hAnsi="Arial" w:cs="Arial"/>
          <w:i/>
          <w:sz w:val="20"/>
          <w:szCs w:val="20"/>
          <w:lang w:val="es-MX"/>
        </w:rPr>
        <w:t>,</w:t>
      </w:r>
      <w:r>
        <w:rPr>
          <w:rFonts w:ascii="Arial" w:hAnsi="Arial" w:cs="Arial"/>
          <w:i/>
          <w:sz w:val="20"/>
          <w:szCs w:val="20"/>
          <w:lang w:val="es-MX"/>
        </w:rPr>
        <w:t xml:space="preserve"> Posgrado en Ciencias Marinas y Costeras.</w:t>
      </w:r>
      <w:r w:rsidRPr="00887679">
        <w:rPr>
          <w:rFonts w:ascii="Arial" w:hAnsi="Arial" w:cs="Arial"/>
          <w:i/>
          <w:sz w:val="20"/>
          <w:szCs w:val="20"/>
          <w:lang w:val="es-MX"/>
        </w:rPr>
        <w:t xml:space="preserve"> </w:t>
      </w:r>
      <w:r>
        <w:rPr>
          <w:rFonts w:ascii="Arial" w:hAnsi="Arial" w:cs="Arial"/>
          <w:i/>
          <w:sz w:val="20"/>
          <w:szCs w:val="20"/>
          <w:lang w:val="es-MX"/>
        </w:rPr>
        <w:t>Carretera al sur km 5.5 La Paz, Baja California Sur. CP23080</w:t>
      </w:r>
      <w:r>
        <w:rPr>
          <w:rFonts w:ascii="Arial" w:eastAsia="Times New Roman" w:hAnsi="Arial" w:cs="Arial"/>
          <w:i/>
          <w:sz w:val="20"/>
          <w:szCs w:val="20"/>
          <w:lang w:eastAsia="es-MX"/>
        </w:rPr>
        <w:t>.</w:t>
      </w:r>
    </w:p>
    <w:p w14:paraId="69A5DA80" w14:textId="7D3BB5B7" w:rsidR="00F5799F" w:rsidRPr="0067707C" w:rsidRDefault="00F5799F" w:rsidP="00F5799F">
      <w:pPr>
        <w:contextualSpacing/>
        <w:jc w:val="center"/>
        <w:rPr>
          <w:rFonts w:ascii="Arial" w:hAnsi="Arial" w:cs="Arial"/>
          <w:iCs/>
          <w:sz w:val="20"/>
          <w:szCs w:val="20"/>
          <w:lang w:val="es-MX"/>
        </w:rPr>
      </w:pPr>
      <w:r w:rsidRPr="00B06F89">
        <w:rPr>
          <w:rFonts w:ascii="Arial" w:eastAsia="Times New Roman" w:hAnsi="Arial" w:cs="Arial"/>
          <w:i/>
          <w:sz w:val="20"/>
          <w:szCs w:val="20"/>
          <w:vertAlign w:val="superscript"/>
          <w:lang w:eastAsia="es-MX"/>
        </w:rPr>
        <w:t>2</w:t>
      </w:r>
      <w:r>
        <w:rPr>
          <w:rFonts w:ascii="Arial" w:hAnsi="Arial" w:cs="Arial"/>
          <w:i/>
          <w:sz w:val="20"/>
          <w:szCs w:val="20"/>
          <w:lang w:val="es-MX"/>
        </w:rPr>
        <w:t xml:space="preserve">Universidad Autónoma de Baja California Sur, Departamento Académico de </w:t>
      </w:r>
      <w:r w:rsidR="006A3108">
        <w:rPr>
          <w:rFonts w:ascii="Arial" w:hAnsi="Arial" w:cs="Arial"/>
          <w:i/>
          <w:sz w:val="20"/>
          <w:szCs w:val="20"/>
          <w:lang w:val="es-MX"/>
        </w:rPr>
        <w:t xml:space="preserve">Ciencias </w:t>
      </w:r>
      <w:r>
        <w:rPr>
          <w:rFonts w:ascii="Arial" w:hAnsi="Arial" w:cs="Arial"/>
          <w:i/>
          <w:sz w:val="20"/>
          <w:szCs w:val="20"/>
          <w:lang w:val="es-MX"/>
        </w:rPr>
        <w:t>Marinas y Costeras.</w:t>
      </w:r>
      <w:r w:rsidRPr="00887679">
        <w:rPr>
          <w:rFonts w:ascii="Arial" w:hAnsi="Arial" w:cs="Arial"/>
          <w:i/>
          <w:sz w:val="20"/>
          <w:szCs w:val="20"/>
          <w:lang w:val="es-MX"/>
        </w:rPr>
        <w:t xml:space="preserve"> </w:t>
      </w:r>
      <w:r>
        <w:rPr>
          <w:rFonts w:ascii="Arial" w:hAnsi="Arial" w:cs="Arial"/>
          <w:i/>
          <w:sz w:val="20"/>
          <w:szCs w:val="20"/>
          <w:lang w:val="es-MX"/>
        </w:rPr>
        <w:t>Carretera al sur km 5.5 La Paz, Baja California Sur. CP23080.</w:t>
      </w:r>
      <w:r w:rsidR="0067707C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67707C">
        <w:rPr>
          <w:rFonts w:ascii="Arial" w:hAnsi="Arial" w:cs="Arial"/>
          <w:iCs/>
          <w:sz w:val="20"/>
          <w:szCs w:val="20"/>
          <w:lang w:val="es-MX"/>
        </w:rPr>
        <w:t>(</w:t>
      </w:r>
      <w:proofErr w:type="spellStart"/>
      <w:r w:rsidR="0067707C" w:rsidRPr="0067707C">
        <w:rPr>
          <w:rFonts w:ascii="Arial" w:hAnsi="Arial" w:cs="Arial"/>
          <w:iCs/>
          <w:color w:val="00B0F0"/>
          <w:sz w:val="20"/>
          <w:szCs w:val="20"/>
          <w:lang w:val="es-MX"/>
        </w:rPr>
        <w:t>arial</w:t>
      </w:r>
      <w:proofErr w:type="spellEnd"/>
      <w:r w:rsidR="0067707C" w:rsidRPr="0067707C">
        <w:rPr>
          <w:rFonts w:ascii="Arial" w:hAnsi="Arial" w:cs="Arial"/>
          <w:iCs/>
          <w:color w:val="00B0F0"/>
          <w:sz w:val="20"/>
          <w:szCs w:val="20"/>
          <w:lang w:val="es-MX"/>
        </w:rPr>
        <w:t xml:space="preserve"> 10</w:t>
      </w:r>
      <w:r w:rsidR="0067707C">
        <w:rPr>
          <w:rFonts w:ascii="Arial" w:hAnsi="Arial" w:cs="Arial"/>
          <w:iCs/>
          <w:sz w:val="20"/>
          <w:szCs w:val="20"/>
          <w:lang w:val="es-MX"/>
        </w:rPr>
        <w:t>)</w:t>
      </w:r>
    </w:p>
    <w:p w14:paraId="1ABC4668" w14:textId="77777777" w:rsidR="00F5799F" w:rsidRPr="00F5799F" w:rsidRDefault="00F5799F" w:rsidP="00F5799F">
      <w:pPr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43E5B875" w14:textId="77777777" w:rsidR="00F5799F" w:rsidRPr="00887679" w:rsidRDefault="00F5799F" w:rsidP="00F5799F">
      <w:pPr>
        <w:pStyle w:val="Textkrper2"/>
        <w:spacing w:line="320" w:lineRule="exac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RESUMEN</w:t>
      </w:r>
      <w:r w:rsidRPr="00887679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87679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EE22E94" w14:textId="77777777" w:rsidR="00F5799F" w:rsidRDefault="00F5799F" w:rsidP="00F5799F">
      <w:pPr>
        <w:pStyle w:val="Textkrper2"/>
        <w:spacing w:line="320" w:lineRule="exact"/>
        <w:ind w:firstLine="360"/>
        <w:rPr>
          <w:lang w:val="es-MX"/>
        </w:rPr>
      </w:pPr>
    </w:p>
    <w:p w14:paraId="2621C7F2" w14:textId="77777777" w:rsidR="00494C9C" w:rsidRDefault="00494C9C" w:rsidP="00494C9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urna.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non ex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eros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 magna,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leo.</w:t>
      </w:r>
    </w:p>
    <w:p w14:paraId="79006321" w14:textId="77777777" w:rsidR="00494C9C" w:rsidRDefault="00494C9C" w:rsidP="00494C9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ac justo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libero.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leo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EE7EF7D" w14:textId="77777777" w:rsidR="00494C9C" w:rsidRDefault="00494C9C" w:rsidP="00494C9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vehicula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commodo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tortor.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2DB43AF" w14:textId="54F82264" w:rsidR="00F5799F" w:rsidRPr="00915B8E" w:rsidRDefault="0067707C" w:rsidP="00F5799F">
      <w:pPr>
        <w:jc w:val="both"/>
        <w:rPr>
          <w:rFonts w:ascii="Arial" w:eastAsia="Times New Roman" w:hAnsi="Arial" w:cs="Arial"/>
          <w:color w:val="00B0F0"/>
          <w:sz w:val="20"/>
          <w:szCs w:val="20"/>
          <w:lang w:eastAsia="es-MX"/>
        </w:rPr>
      </w:pPr>
      <w:r w:rsidRPr="00915B8E">
        <w:rPr>
          <w:rFonts w:ascii="Arial" w:eastAsia="Times New Roman" w:hAnsi="Arial" w:cs="Arial"/>
          <w:color w:val="00B0F0"/>
          <w:sz w:val="20"/>
          <w:szCs w:val="20"/>
          <w:lang w:eastAsia="es-MX"/>
        </w:rPr>
        <w:t>2500 caracteres con espacio y hasta 5 palabras clave (arial 10)</w:t>
      </w:r>
    </w:p>
    <w:p w14:paraId="70C07008" w14:textId="7AF1688C" w:rsidR="00F5799F" w:rsidRPr="00A00CF7" w:rsidRDefault="00D63D96" w:rsidP="00A00CF7">
      <w:pPr>
        <w:pStyle w:val="Textkrper2"/>
        <w:spacing w:line="320" w:lineRule="exact"/>
        <w:rPr>
          <w:rFonts w:ascii="Arial" w:hAnsi="Arial" w:cs="Arial"/>
          <w:b/>
          <w:bCs/>
          <w:sz w:val="20"/>
          <w:szCs w:val="20"/>
          <w:lang w:val="es-MX"/>
        </w:rPr>
      </w:pPr>
      <w:r w:rsidRPr="00494C9C">
        <w:rPr>
          <w:rFonts w:ascii="Arial" w:hAnsi="Arial" w:cs="Arial"/>
          <w:b/>
          <w:bCs/>
          <w:sz w:val="20"/>
          <w:szCs w:val="20"/>
          <w:lang w:val="es-MX"/>
        </w:rPr>
        <w:t>PALABRAS CLAVES</w:t>
      </w:r>
      <w:r w:rsidR="00F5799F" w:rsidRPr="00494C9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94C9C">
        <w:rPr>
          <w:rFonts w:ascii="Arial" w:hAnsi="Arial" w:cs="Arial"/>
          <w:color w:val="000000"/>
          <w:sz w:val="21"/>
          <w:szCs w:val="21"/>
        </w:rPr>
        <w:t xml:space="preserve">Duis, </w:t>
      </w:r>
      <w:proofErr w:type="spellStart"/>
      <w:r w:rsidR="00494C9C"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 w:rsidR="00494C9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494C9C"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 w:rsidR="00494C9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494C9C"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 w:rsidR="00F5799F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67707C">
        <w:rPr>
          <w:rFonts w:ascii="Arial" w:eastAsia="Times New Roman" w:hAnsi="Arial" w:cs="Arial"/>
          <w:sz w:val="20"/>
          <w:szCs w:val="20"/>
          <w:lang w:eastAsia="es-MX"/>
        </w:rPr>
        <w:t xml:space="preserve"> (</w:t>
      </w:r>
      <w:proofErr w:type="spellStart"/>
      <w:r w:rsidR="0067707C" w:rsidRPr="0067707C">
        <w:rPr>
          <w:rFonts w:ascii="Arial" w:eastAsia="Times New Roman" w:hAnsi="Arial" w:cs="Arial"/>
          <w:color w:val="00B0F0"/>
          <w:sz w:val="20"/>
          <w:szCs w:val="20"/>
          <w:lang w:eastAsia="es-MX"/>
        </w:rPr>
        <w:t>arial</w:t>
      </w:r>
      <w:proofErr w:type="spellEnd"/>
      <w:r w:rsidR="0067707C" w:rsidRPr="0067707C">
        <w:rPr>
          <w:rFonts w:ascii="Arial" w:eastAsia="Times New Roman" w:hAnsi="Arial" w:cs="Arial"/>
          <w:color w:val="00B0F0"/>
          <w:sz w:val="20"/>
          <w:szCs w:val="20"/>
          <w:lang w:eastAsia="es-MX"/>
        </w:rPr>
        <w:t xml:space="preserve"> 10</w:t>
      </w:r>
      <w:r w:rsidR="0067707C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196CC7B" w14:textId="77777777" w:rsidR="008255E9" w:rsidRDefault="008255E9" w:rsidP="00F5799F">
      <w:pPr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8255E9" w:rsidSect="00494C9C">
      <w:headerReference w:type="default" r:id="rId7"/>
      <w:footerReference w:type="even" r:id="rId8"/>
      <w:pgSz w:w="12240" w:h="15840"/>
      <w:pgMar w:top="1361" w:right="1418" w:bottom="1152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6C23" w14:textId="77777777" w:rsidR="00037BC8" w:rsidRDefault="00037BC8" w:rsidP="003557C4">
      <w:r>
        <w:separator/>
      </w:r>
    </w:p>
  </w:endnote>
  <w:endnote w:type="continuationSeparator" w:id="0">
    <w:p w14:paraId="48BF93E4" w14:textId="77777777" w:rsidR="00037BC8" w:rsidRDefault="00037BC8" w:rsidP="003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6B64" w14:textId="77777777" w:rsidR="003557C4" w:rsidRDefault="003557C4">
    <w:pPr>
      <w:pStyle w:val="Piedepgina"/>
    </w:pPr>
  </w:p>
  <w:p w14:paraId="75BC8B0E" w14:textId="77777777" w:rsidR="00111D69" w:rsidRDefault="00111D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3216" w14:textId="77777777" w:rsidR="00037BC8" w:rsidRDefault="00037BC8" w:rsidP="003557C4">
      <w:r>
        <w:separator/>
      </w:r>
    </w:p>
  </w:footnote>
  <w:footnote w:type="continuationSeparator" w:id="0">
    <w:p w14:paraId="64263D6E" w14:textId="77777777" w:rsidR="00037BC8" w:rsidRDefault="00037BC8" w:rsidP="0035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8D98" w14:textId="77777777" w:rsidR="003557C4" w:rsidRDefault="003557C4">
    <w:pPr>
      <w:pStyle w:val="Encabezado"/>
    </w:pPr>
  </w:p>
  <w:p w14:paraId="4E31E200" w14:textId="77777777" w:rsidR="003557C4" w:rsidRDefault="00A00CF7" w:rsidP="00494C9C">
    <w:pPr>
      <w:pStyle w:val="Encabezado"/>
      <w:ind w:left="-1418"/>
    </w:pPr>
    <w:r>
      <w:rPr>
        <w:noProof/>
      </w:rPr>
      <w:drawing>
        <wp:inline distT="0" distB="0" distL="0" distR="0" wp14:anchorId="294F4B7D" wp14:editId="620FB66D">
          <wp:extent cx="7937701" cy="1000125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6040" cy="100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7F569" w14:textId="77777777" w:rsidR="003557C4" w:rsidRDefault="00355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23311"/>
    <w:multiLevelType w:val="multilevel"/>
    <w:tmpl w:val="BD341EA0"/>
    <w:lvl w:ilvl="0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cs="Times New Roman"/>
        <w:b w:val="0"/>
        <w:i w:val="0"/>
        <w:sz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55E17"/>
    <w:multiLevelType w:val="multilevel"/>
    <w:tmpl w:val="CAB2B6F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51"/>
    <w:rsid w:val="00037BC8"/>
    <w:rsid w:val="00111D69"/>
    <w:rsid w:val="00182581"/>
    <w:rsid w:val="003557C4"/>
    <w:rsid w:val="00494C9C"/>
    <w:rsid w:val="00514A77"/>
    <w:rsid w:val="0054107A"/>
    <w:rsid w:val="005970F2"/>
    <w:rsid w:val="0067707C"/>
    <w:rsid w:val="00692746"/>
    <w:rsid w:val="006A3108"/>
    <w:rsid w:val="007C1C07"/>
    <w:rsid w:val="00817859"/>
    <w:rsid w:val="008255E9"/>
    <w:rsid w:val="00887679"/>
    <w:rsid w:val="00915B8E"/>
    <w:rsid w:val="00A00CF7"/>
    <w:rsid w:val="00A57E1F"/>
    <w:rsid w:val="00C04658"/>
    <w:rsid w:val="00C70099"/>
    <w:rsid w:val="00D63D96"/>
    <w:rsid w:val="00DE5A56"/>
    <w:rsid w:val="00E70A22"/>
    <w:rsid w:val="00EE5326"/>
    <w:rsid w:val="00EF0472"/>
    <w:rsid w:val="00F5799F"/>
    <w:rsid w:val="00F95951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D2A4"/>
  <w15:docId w15:val="{8EABDA09-3737-4351-98C7-2D9D8266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homa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MS Mincho;ＭＳ 明朝" w:hAnsi="Times New Roman" w:cs="Times New Roman"/>
      <w:sz w:val="24"/>
      <w:lang w:val="de-DE" w:eastAsia="ja-JP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nfasis">
    <w:name w:val="Emphasis"/>
    <w:qFormat/>
    <w:rPr>
      <w:i/>
      <w:i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eastAsia="Times New Roman"/>
      <w:b/>
      <w:bCs/>
      <w:sz w:val="28"/>
      <w:lang w:val="en-GB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krper2">
    <w:name w:val="Textkörper 2"/>
    <w:basedOn w:val="Normal"/>
    <w:qFormat/>
    <w:pPr>
      <w:spacing w:line="480" w:lineRule="auto"/>
      <w:jc w:val="both"/>
    </w:pPr>
    <w:rPr>
      <w:lang w:val="en-GB"/>
    </w:rPr>
  </w:style>
  <w:style w:type="paragraph" w:customStyle="1" w:styleId="Sprechblasentext">
    <w:name w:val="Sprechblasen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702"/>
        <w:tab w:val="right" w:pos="9404"/>
      </w:tabs>
    </w:pPr>
  </w:style>
  <w:style w:type="paragraph" w:customStyle="1" w:styleId="PreformattedText">
    <w:name w:val="Preformatted Text"/>
    <w:basedOn w:val="Normal"/>
    <w:qFormat/>
    <w:rPr>
      <w:rFonts w:ascii="Liberation Mono" w:eastAsia="Courier New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Piedepgina">
    <w:name w:val="footer"/>
    <w:basedOn w:val="Normal"/>
    <w:link w:val="PiedepginaCar"/>
    <w:uiPriority w:val="99"/>
    <w:unhideWhenUsed/>
    <w:rsid w:val="00355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7C4"/>
    <w:rPr>
      <w:rFonts w:ascii="Times New Roman" w:eastAsia="MS Mincho;ＭＳ 明朝" w:hAnsi="Times New Roman" w:cs="Times New Roman"/>
      <w:sz w:val="24"/>
      <w:lang w:val="de-DE" w:eastAsia="ja-JP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F5799F"/>
    <w:rPr>
      <w:rFonts w:ascii="Times New Roman" w:eastAsia="Times New Roman" w:hAnsi="Times New Roman" w:cs="Times New Roman"/>
      <w:b/>
      <w:bCs/>
      <w:sz w:val="28"/>
      <w:lang w:val="en-GB" w:eastAsia="ja-JP" w:bidi="ar-SA"/>
    </w:rPr>
  </w:style>
  <w:style w:type="paragraph" w:styleId="NormalWeb">
    <w:name w:val="Normal (Web)"/>
    <w:basedOn w:val="Normal"/>
    <w:uiPriority w:val="99"/>
    <w:semiHidden/>
    <w:unhideWhenUsed/>
    <w:rsid w:val="00494C9C"/>
    <w:pPr>
      <w:spacing w:before="100" w:beforeAutospacing="1" w:after="100" w:afterAutospacing="1"/>
    </w:pPr>
    <w:rPr>
      <w:rFonts w:eastAsia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 ABSTRACT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dc:description/>
  <cp:lastModifiedBy>APLICACIONES CICIMAR</cp:lastModifiedBy>
  <cp:revision>4</cp:revision>
  <cp:lastPrinted>2008-04-23T09:24:00Z</cp:lastPrinted>
  <dcterms:created xsi:type="dcterms:W3CDTF">2024-03-02T00:38:00Z</dcterms:created>
  <dcterms:modified xsi:type="dcterms:W3CDTF">2024-03-04T17:59:00Z</dcterms:modified>
  <dc:language>en-US</dc:language>
</cp:coreProperties>
</file>